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6EB49" w14:textId="77777777" w:rsidR="004558DE" w:rsidRPr="0061684E" w:rsidRDefault="00FA7CD8" w:rsidP="004558DE">
      <w:pPr>
        <w:rPr>
          <w:rFonts w:ascii="Arial Rounded MT Bold" w:eastAsia="Times New Roman" w:hAnsi="Arial Rounded MT Bold" w:cs="Times New Roman"/>
          <w:sz w:val="20"/>
          <w:szCs w:val="20"/>
          <w:lang w:val="en-US"/>
        </w:rPr>
      </w:pPr>
      <w:r w:rsidRPr="0061684E">
        <w:rPr>
          <w:rFonts w:ascii="Arial Rounded MT Bold" w:hAnsi="Arial Rounded MT Bold"/>
          <w:b/>
          <w:sz w:val="36"/>
          <w:lang w:val="en-US"/>
        </w:rPr>
        <w:t>Artistic research</w:t>
      </w:r>
    </w:p>
    <w:p w14:paraId="302D0445" w14:textId="77777777" w:rsidR="004558DE" w:rsidRPr="0061684E" w:rsidRDefault="004558DE" w:rsidP="004558DE">
      <w:pPr>
        <w:rPr>
          <w:rFonts w:ascii="Arial Rounded MT Bold" w:eastAsia="Times New Roman" w:hAnsi="Arial Rounded MT Bold" w:cs="Times New Roman"/>
          <w:sz w:val="20"/>
          <w:szCs w:val="20"/>
          <w:lang w:val="en-US"/>
        </w:rPr>
      </w:pPr>
    </w:p>
    <w:p w14:paraId="4A09A01C" w14:textId="29C871DC" w:rsidR="0061684E" w:rsidRDefault="0061684E" w:rsidP="004558DE">
      <w:pPr>
        <w:rPr>
          <w:rFonts w:ascii="Arial" w:eastAsia="Times New Roman" w:hAnsi="Arial" w:cs="Arial"/>
          <w:szCs w:val="20"/>
          <w:lang w:val="en-US"/>
        </w:rPr>
      </w:pPr>
      <w:r>
        <w:rPr>
          <w:rFonts w:ascii="Arial" w:eastAsia="Times New Roman" w:hAnsi="Arial" w:cs="Arial"/>
          <w:szCs w:val="20"/>
          <w:lang w:val="en-US"/>
        </w:rPr>
        <w:t>At the beginning of a project every</w:t>
      </w:r>
      <w:r w:rsidR="00B479A2">
        <w:rPr>
          <w:rFonts w:ascii="Arial" w:eastAsia="Times New Roman" w:hAnsi="Arial" w:cs="Arial"/>
          <w:szCs w:val="20"/>
          <w:lang w:val="en-US"/>
        </w:rPr>
        <w:t xml:space="preserve"> approach is possible. </w:t>
      </w:r>
      <w:r w:rsidR="009F7FA9">
        <w:rPr>
          <w:rFonts w:ascii="Arial" w:eastAsia="Times New Roman" w:hAnsi="Arial" w:cs="Arial"/>
          <w:szCs w:val="20"/>
          <w:lang w:val="en-US"/>
        </w:rPr>
        <w:t>The subjects</w:t>
      </w:r>
      <w:r w:rsidR="00B479A2">
        <w:rPr>
          <w:rFonts w:ascii="Arial" w:eastAsia="Times New Roman" w:hAnsi="Arial" w:cs="Arial"/>
          <w:szCs w:val="20"/>
          <w:lang w:val="en-US"/>
        </w:rPr>
        <w:t xml:space="preserve"> that are interesting to me</w:t>
      </w:r>
      <w:r w:rsidR="009F7FA9">
        <w:rPr>
          <w:rFonts w:ascii="Arial" w:eastAsia="Times New Roman" w:hAnsi="Arial" w:cs="Arial"/>
          <w:szCs w:val="20"/>
          <w:lang w:val="en-US"/>
        </w:rPr>
        <w:t xml:space="preserve"> get some </w:t>
      </w:r>
      <w:proofErr w:type="spellStart"/>
      <w:r w:rsidR="009F7FA9">
        <w:rPr>
          <w:rFonts w:ascii="Arial" w:eastAsia="Times New Roman" w:hAnsi="Arial" w:cs="Arial"/>
          <w:szCs w:val="20"/>
          <w:lang w:val="en-US"/>
        </w:rPr>
        <w:t>tought</w:t>
      </w:r>
      <w:proofErr w:type="spellEnd"/>
      <w:r w:rsidR="009F7FA9">
        <w:rPr>
          <w:rFonts w:ascii="Arial" w:eastAsia="Times New Roman" w:hAnsi="Arial" w:cs="Arial"/>
          <w:szCs w:val="20"/>
          <w:lang w:val="en-US"/>
        </w:rPr>
        <w:t>. Wh</w:t>
      </w:r>
      <w:r w:rsidR="00B479A2">
        <w:rPr>
          <w:rFonts w:ascii="Arial" w:eastAsia="Times New Roman" w:hAnsi="Arial" w:cs="Arial"/>
          <w:szCs w:val="20"/>
          <w:lang w:val="en-US"/>
        </w:rPr>
        <w:t xml:space="preserve">ich </w:t>
      </w:r>
      <w:r w:rsidR="009F7FA9">
        <w:rPr>
          <w:rFonts w:ascii="Arial" w:eastAsia="Times New Roman" w:hAnsi="Arial" w:cs="Arial"/>
          <w:szCs w:val="20"/>
          <w:lang w:val="en-US"/>
        </w:rPr>
        <w:t>subject</w:t>
      </w:r>
      <w:r w:rsidR="00B479A2">
        <w:rPr>
          <w:rFonts w:ascii="Arial" w:eastAsia="Times New Roman" w:hAnsi="Arial" w:cs="Arial"/>
          <w:szCs w:val="20"/>
          <w:lang w:val="en-US"/>
        </w:rPr>
        <w:t xml:space="preserve"> is speaking to me the </w:t>
      </w:r>
      <w:proofErr w:type="gramStart"/>
      <w:r w:rsidR="00B479A2">
        <w:rPr>
          <w:rFonts w:ascii="Arial" w:eastAsia="Times New Roman" w:hAnsi="Arial" w:cs="Arial"/>
          <w:szCs w:val="20"/>
          <w:lang w:val="en-US"/>
        </w:rPr>
        <w:t>most.</w:t>
      </w:r>
      <w:proofErr w:type="gramEnd"/>
      <w:r w:rsidR="00B479A2">
        <w:rPr>
          <w:rFonts w:ascii="Arial" w:eastAsia="Times New Roman" w:hAnsi="Arial" w:cs="Arial"/>
          <w:szCs w:val="20"/>
          <w:lang w:val="en-US"/>
        </w:rPr>
        <w:t xml:space="preserve"> I brainstorm, not alone but also with other artists. Talking about a subject with other people is for me one of the most valuable things to do in a project. This is because of the ability to dive deeper in your own </w:t>
      </w:r>
      <w:r w:rsidR="009F7FA9">
        <w:rPr>
          <w:rFonts w:ascii="Arial" w:eastAsia="Times New Roman" w:hAnsi="Arial" w:cs="Arial"/>
          <w:szCs w:val="20"/>
          <w:lang w:val="en-US"/>
        </w:rPr>
        <w:t>thinking</w:t>
      </w:r>
      <w:proofErr w:type="gramStart"/>
      <w:r w:rsidR="00B479A2">
        <w:rPr>
          <w:rFonts w:ascii="Arial" w:eastAsia="Times New Roman" w:hAnsi="Arial" w:cs="Arial"/>
          <w:szCs w:val="20"/>
          <w:lang w:val="en-US"/>
        </w:rPr>
        <w:t>,</w:t>
      </w:r>
      <w:proofErr w:type="gramEnd"/>
      <w:r w:rsidR="00B479A2">
        <w:rPr>
          <w:rFonts w:ascii="Arial" w:eastAsia="Times New Roman" w:hAnsi="Arial" w:cs="Arial"/>
          <w:szCs w:val="20"/>
          <w:lang w:val="en-US"/>
        </w:rPr>
        <w:t xml:space="preserve"> to get inspiration from others and they’ll show you other aspects of this subject. After this brainstorm, I start to </w:t>
      </w:r>
      <w:proofErr w:type="spellStart"/>
      <w:r w:rsidR="00B479A2">
        <w:rPr>
          <w:rFonts w:ascii="Arial" w:eastAsia="Times New Roman" w:hAnsi="Arial" w:cs="Arial"/>
          <w:szCs w:val="20"/>
          <w:lang w:val="en-US"/>
        </w:rPr>
        <w:t>analyse</w:t>
      </w:r>
      <w:proofErr w:type="spellEnd"/>
      <w:r w:rsidR="00B479A2">
        <w:rPr>
          <w:rFonts w:ascii="Arial" w:eastAsia="Times New Roman" w:hAnsi="Arial" w:cs="Arial"/>
          <w:szCs w:val="20"/>
          <w:lang w:val="en-US"/>
        </w:rPr>
        <w:t xml:space="preserve">, reflect, to redesign and to experiment. </w:t>
      </w:r>
    </w:p>
    <w:p w14:paraId="6E50323A" w14:textId="77777777" w:rsidR="00B479A2" w:rsidRDefault="00B479A2" w:rsidP="004558DE">
      <w:pPr>
        <w:rPr>
          <w:rFonts w:ascii="Arial" w:eastAsia="Times New Roman" w:hAnsi="Arial" w:cs="Arial"/>
          <w:szCs w:val="20"/>
          <w:lang w:val="en-US"/>
        </w:rPr>
      </w:pPr>
    </w:p>
    <w:p w14:paraId="15A3D608" w14:textId="77777777" w:rsidR="00B479A2" w:rsidRDefault="00B479A2" w:rsidP="004558DE">
      <w:pPr>
        <w:rPr>
          <w:rFonts w:ascii="Arial" w:eastAsia="Times New Roman" w:hAnsi="Arial" w:cs="Arial"/>
          <w:b/>
          <w:szCs w:val="20"/>
          <w:lang w:val="en-US"/>
        </w:rPr>
      </w:pPr>
      <w:r w:rsidRPr="00B479A2">
        <w:rPr>
          <w:rFonts w:ascii="Arial" w:eastAsia="Times New Roman" w:hAnsi="Arial" w:cs="Arial"/>
          <w:b/>
          <w:szCs w:val="20"/>
          <w:lang w:val="en-US"/>
        </w:rPr>
        <w:t>Why research.</w:t>
      </w:r>
    </w:p>
    <w:p w14:paraId="4956A73B" w14:textId="77777777" w:rsidR="00B479A2" w:rsidRPr="00B479A2" w:rsidRDefault="00B479A2" w:rsidP="00B479A2">
      <w:pPr>
        <w:rPr>
          <w:rFonts w:ascii="Arial" w:eastAsia="Times New Roman" w:hAnsi="Arial" w:cs="Arial"/>
          <w:szCs w:val="20"/>
          <w:lang w:val="en-US"/>
        </w:rPr>
      </w:pPr>
      <w:r>
        <w:rPr>
          <w:rFonts w:ascii="Arial" w:eastAsia="Times New Roman" w:hAnsi="Arial" w:cs="Arial"/>
          <w:szCs w:val="20"/>
          <w:lang w:val="en-US"/>
        </w:rPr>
        <w:t>T</w:t>
      </w:r>
      <w:r w:rsidRPr="00B479A2">
        <w:rPr>
          <w:rFonts w:ascii="Arial" w:eastAsia="Times New Roman" w:hAnsi="Arial" w:cs="Arial"/>
          <w:szCs w:val="20"/>
          <w:lang w:val="en-US"/>
        </w:rPr>
        <w:t xml:space="preserve">o get inspired and see if there are aspects that would give my project </w:t>
      </w:r>
      <w:proofErr w:type="spellStart"/>
      <w:r w:rsidRPr="00B479A2">
        <w:rPr>
          <w:rFonts w:ascii="Arial" w:eastAsia="Times New Roman" w:hAnsi="Arial" w:cs="Arial"/>
          <w:szCs w:val="20"/>
          <w:lang w:val="en-US"/>
        </w:rPr>
        <w:t>strenght</w:t>
      </w:r>
      <w:proofErr w:type="spellEnd"/>
      <w:r w:rsidRPr="00B479A2">
        <w:rPr>
          <w:rFonts w:ascii="Arial" w:eastAsia="Times New Roman" w:hAnsi="Arial" w:cs="Arial"/>
          <w:szCs w:val="20"/>
          <w:lang w:val="en-US"/>
        </w:rPr>
        <w:t xml:space="preserve"> that other people thought about what I didn’t think about before.</w:t>
      </w:r>
      <w:r w:rsidRPr="00B479A2">
        <w:rPr>
          <w:rFonts w:ascii="Arial" w:eastAsia="Times New Roman" w:hAnsi="Arial" w:cs="Arial"/>
          <w:szCs w:val="20"/>
          <w:lang w:val="en-US"/>
        </w:rPr>
        <w:br/>
        <w:t xml:space="preserve">Also I do research to get more information about the subject. For example it is super important to me to look up a definition. To do a project about hacking, what is hacking exactly in the first place, what is the </w:t>
      </w:r>
      <w:proofErr w:type="gramStart"/>
      <w:r w:rsidRPr="00B479A2">
        <w:rPr>
          <w:rFonts w:ascii="Arial" w:eastAsia="Times New Roman" w:hAnsi="Arial" w:cs="Arial"/>
          <w:szCs w:val="20"/>
          <w:lang w:val="en-US"/>
        </w:rPr>
        <w:t>definition.</w:t>
      </w:r>
      <w:proofErr w:type="gramEnd"/>
      <w:r w:rsidRPr="00B479A2">
        <w:rPr>
          <w:rFonts w:ascii="Arial" w:eastAsia="Times New Roman" w:hAnsi="Arial" w:cs="Arial"/>
          <w:szCs w:val="20"/>
          <w:lang w:val="en-US"/>
        </w:rPr>
        <w:t xml:space="preserve"> And what would </w:t>
      </w:r>
      <w:proofErr w:type="gramStart"/>
      <w:r w:rsidRPr="00B479A2">
        <w:rPr>
          <w:rFonts w:ascii="Arial" w:eastAsia="Times New Roman" w:hAnsi="Arial" w:cs="Arial"/>
          <w:szCs w:val="20"/>
          <w:lang w:val="en-US"/>
        </w:rPr>
        <w:t>hacking</w:t>
      </w:r>
      <w:proofErr w:type="gramEnd"/>
      <w:r w:rsidRPr="00B479A2">
        <w:rPr>
          <w:rFonts w:ascii="Arial" w:eastAsia="Times New Roman" w:hAnsi="Arial" w:cs="Arial"/>
          <w:szCs w:val="20"/>
          <w:lang w:val="en-US"/>
        </w:rPr>
        <w:t xml:space="preserve"> mean to me?</w:t>
      </w:r>
      <w:r>
        <w:rPr>
          <w:rFonts w:ascii="Arial" w:eastAsia="Times New Roman" w:hAnsi="Arial" w:cs="Arial"/>
          <w:szCs w:val="20"/>
          <w:lang w:val="en-US"/>
        </w:rPr>
        <w:t xml:space="preserve"> Get more knowledge</w:t>
      </w:r>
    </w:p>
    <w:p w14:paraId="1C5A505D" w14:textId="77777777" w:rsidR="00B479A2" w:rsidRPr="0061684E" w:rsidRDefault="00B479A2" w:rsidP="00B479A2">
      <w:pPr>
        <w:rPr>
          <w:rFonts w:ascii="Arial" w:eastAsia="Times New Roman" w:hAnsi="Arial" w:cs="Arial"/>
          <w:szCs w:val="20"/>
          <w:lang w:val="en-US"/>
        </w:rPr>
      </w:pPr>
    </w:p>
    <w:p w14:paraId="4FC9AFAA" w14:textId="77777777" w:rsidR="00B479A2" w:rsidRPr="00B479A2" w:rsidRDefault="00B479A2" w:rsidP="00B479A2">
      <w:pPr>
        <w:rPr>
          <w:rFonts w:ascii="Arial" w:eastAsia="Times New Roman" w:hAnsi="Arial" w:cs="Arial"/>
          <w:b/>
          <w:szCs w:val="20"/>
          <w:lang w:val="en-US"/>
        </w:rPr>
      </w:pPr>
      <w:r w:rsidRPr="00B479A2">
        <w:rPr>
          <w:rFonts w:ascii="Arial" w:eastAsia="Times New Roman" w:hAnsi="Arial" w:cs="Arial"/>
          <w:b/>
          <w:szCs w:val="20"/>
          <w:lang w:val="en-US"/>
        </w:rPr>
        <w:t>Inspirational artists.</w:t>
      </w:r>
    </w:p>
    <w:p w14:paraId="0764E939" w14:textId="09AF77AA" w:rsidR="00B479A2" w:rsidRPr="0061684E" w:rsidRDefault="00B479A2" w:rsidP="00B479A2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1684E">
        <w:rPr>
          <w:rFonts w:ascii="Arial" w:eastAsia="Times New Roman" w:hAnsi="Arial" w:cs="Arial"/>
          <w:szCs w:val="20"/>
          <w:lang w:val="en-US"/>
        </w:rPr>
        <w:t xml:space="preserve">During this project a lot of inspiring artists came to my mind: Jean </w:t>
      </w:r>
      <w:proofErr w:type="spellStart"/>
      <w:r w:rsidRPr="0061684E">
        <w:rPr>
          <w:rFonts w:ascii="Arial" w:eastAsia="Times New Roman" w:hAnsi="Arial" w:cs="Arial"/>
          <w:szCs w:val="20"/>
          <w:lang w:val="en-US"/>
        </w:rPr>
        <w:t>Tinguely</w:t>
      </w:r>
      <w:proofErr w:type="spellEnd"/>
      <w:r w:rsidRPr="0061684E">
        <w:rPr>
          <w:rFonts w:ascii="Arial" w:eastAsia="Times New Roman" w:hAnsi="Arial" w:cs="Arial"/>
          <w:szCs w:val="20"/>
          <w:lang w:val="en-US"/>
        </w:rPr>
        <w:t xml:space="preserve">, Erwin </w:t>
      </w:r>
      <w:proofErr w:type="spellStart"/>
      <w:r w:rsidRPr="0061684E">
        <w:rPr>
          <w:rFonts w:ascii="Arial" w:eastAsia="Times New Roman" w:hAnsi="Arial" w:cs="Arial"/>
          <w:szCs w:val="20"/>
          <w:lang w:val="en-US"/>
        </w:rPr>
        <w:t>Wurm</w:t>
      </w:r>
      <w:proofErr w:type="spellEnd"/>
      <w:r w:rsidRPr="0061684E">
        <w:rPr>
          <w:rFonts w:ascii="Arial" w:eastAsia="Times New Roman" w:hAnsi="Arial" w:cs="Arial"/>
          <w:szCs w:val="20"/>
          <w:lang w:val="en-US"/>
        </w:rPr>
        <w:t xml:space="preserve">, </w:t>
      </w:r>
      <w:proofErr w:type="spellStart"/>
      <w:r w:rsidRPr="0061684E">
        <w:rPr>
          <w:rFonts w:ascii="Arial" w:eastAsia="Times New Roman" w:hAnsi="Arial" w:cs="Arial"/>
          <w:szCs w:val="20"/>
          <w:lang w:val="en-US"/>
        </w:rPr>
        <w:t>Brougois</w:t>
      </w:r>
      <w:proofErr w:type="spellEnd"/>
      <w:r w:rsidRPr="0061684E">
        <w:rPr>
          <w:rFonts w:ascii="Arial" w:eastAsia="Times New Roman" w:hAnsi="Arial" w:cs="Arial"/>
          <w:szCs w:val="20"/>
          <w:lang w:val="en-US"/>
        </w:rPr>
        <w:t xml:space="preserve">, </w:t>
      </w:r>
      <w:r w:rsidRPr="0061684E">
        <w:rPr>
          <w:rFonts w:ascii="Helvetica Neue" w:eastAsia="Times New Roman" w:hAnsi="Helvetica Neue" w:cs="Times New Roman"/>
          <w:color w:val="000000"/>
          <w:lang w:val="en-US"/>
        </w:rPr>
        <w:t xml:space="preserve">Simon </w:t>
      </w:r>
      <w:proofErr w:type="spellStart"/>
      <w:r w:rsidRPr="0061684E">
        <w:rPr>
          <w:rFonts w:ascii="Helvetica Neue" w:eastAsia="Times New Roman" w:hAnsi="Helvetica Neue" w:cs="Times New Roman"/>
          <w:color w:val="000000"/>
          <w:lang w:val="en-US"/>
        </w:rPr>
        <w:t>Weckert</w:t>
      </w:r>
      <w:proofErr w:type="spellEnd"/>
      <w:r w:rsidRPr="0061684E">
        <w:rPr>
          <w:rFonts w:ascii="Helvetica Neue" w:eastAsia="Times New Roman" w:hAnsi="Helvetica Neue" w:cs="Times New Roman"/>
          <w:color w:val="000000"/>
          <w:lang w:val="en-US"/>
        </w:rPr>
        <w:t xml:space="preserve"> (Google Maps traffic jam </w:t>
      </w:r>
      <w:proofErr w:type="spellStart"/>
      <w:r w:rsidRPr="0061684E">
        <w:rPr>
          <w:rFonts w:ascii="Helvetica Neue" w:eastAsia="Times New Roman" w:hAnsi="Helvetica Neue" w:cs="Times New Roman"/>
          <w:color w:val="000000"/>
          <w:lang w:val="en-US"/>
        </w:rPr>
        <w:t>creater</w:t>
      </w:r>
      <w:proofErr w:type="spellEnd"/>
      <w:r w:rsidRPr="0061684E">
        <w:rPr>
          <w:rFonts w:ascii="Helvetica Neue" w:eastAsia="Times New Roman" w:hAnsi="Helvetica Neue" w:cs="Times New Roman"/>
          <w:color w:val="000000"/>
          <w:lang w:val="en-US"/>
        </w:rPr>
        <w:t>)</w:t>
      </w:r>
      <w:r w:rsidR="009F7FA9">
        <w:rPr>
          <w:rFonts w:ascii="Helvetica Neue" w:eastAsia="Times New Roman" w:hAnsi="Helvetica Neue" w:cs="Times New Roman"/>
          <w:color w:val="000000"/>
          <w:lang w:val="en-US"/>
        </w:rPr>
        <w:t xml:space="preserve">, Johan Huizinga (Homo </w:t>
      </w:r>
      <w:proofErr w:type="spellStart"/>
      <w:r w:rsidR="009F7FA9">
        <w:rPr>
          <w:rFonts w:ascii="Helvetica Neue" w:eastAsia="Times New Roman" w:hAnsi="Helvetica Neue" w:cs="Times New Roman"/>
          <w:color w:val="000000"/>
          <w:lang w:val="en-US"/>
        </w:rPr>
        <w:t>Ludens</w:t>
      </w:r>
      <w:proofErr w:type="spellEnd"/>
      <w:r w:rsidR="009F7FA9">
        <w:rPr>
          <w:rFonts w:ascii="Helvetica Neue" w:eastAsia="Times New Roman" w:hAnsi="Helvetica Neue" w:cs="Times New Roman"/>
          <w:color w:val="000000"/>
          <w:lang w:val="en-US"/>
        </w:rPr>
        <w:t xml:space="preserve">), philosopher Ivan </w:t>
      </w:r>
      <w:proofErr w:type="spellStart"/>
      <w:r w:rsidR="009F7FA9">
        <w:rPr>
          <w:rFonts w:ascii="Helvetica Neue" w:eastAsia="Times New Roman" w:hAnsi="Helvetica Neue" w:cs="Times New Roman"/>
          <w:color w:val="000000"/>
          <w:lang w:val="en-US"/>
        </w:rPr>
        <w:t>Illich</w:t>
      </w:r>
      <w:proofErr w:type="spellEnd"/>
      <w:r w:rsidR="009F7FA9">
        <w:rPr>
          <w:rFonts w:ascii="Helvetica Neue" w:eastAsia="Times New Roman" w:hAnsi="Helvetica Neue" w:cs="Times New Roman"/>
          <w:color w:val="000000"/>
          <w:lang w:val="en-US"/>
        </w:rPr>
        <w:t xml:space="preserve">, </w:t>
      </w:r>
      <w:proofErr w:type="spellStart"/>
      <w:r w:rsidR="009F7FA9">
        <w:rPr>
          <w:rFonts w:ascii="Helvetica Neue" w:eastAsia="Times New Roman" w:hAnsi="Helvetica Neue" w:cs="Times New Roman"/>
          <w:color w:val="000000"/>
          <w:lang w:val="en-US"/>
        </w:rPr>
        <w:t>Constatijn</w:t>
      </w:r>
      <w:proofErr w:type="spellEnd"/>
      <w:r w:rsidR="009F7FA9">
        <w:rPr>
          <w:rFonts w:ascii="Helvetica Neue" w:eastAsia="Times New Roman" w:hAnsi="Helvetica Neue" w:cs="Times New Roman"/>
          <w:color w:val="000000"/>
          <w:lang w:val="en-US"/>
        </w:rPr>
        <w:t xml:space="preserve"> </w:t>
      </w:r>
      <w:proofErr w:type="spellStart"/>
      <w:r w:rsidR="009F7FA9">
        <w:rPr>
          <w:rFonts w:ascii="Helvetica Neue" w:eastAsia="Times New Roman" w:hAnsi="Helvetica Neue" w:cs="Times New Roman"/>
          <w:color w:val="000000"/>
          <w:lang w:val="en-US"/>
        </w:rPr>
        <w:t>Nieuwenhuis</w:t>
      </w:r>
      <w:proofErr w:type="spellEnd"/>
      <w:r w:rsidR="009F7FA9">
        <w:rPr>
          <w:rFonts w:ascii="Helvetica Neue" w:eastAsia="Times New Roman" w:hAnsi="Helvetica Neue" w:cs="Times New Roman"/>
          <w:color w:val="000000"/>
          <w:lang w:val="en-US"/>
        </w:rPr>
        <w:t xml:space="preserve"> (New Babylon). They redesign/ hack the systems of what has stated as ‘normal’, but this norm doesn’t apply for all of us (how I feel often). So they are inspirational to me.</w:t>
      </w:r>
    </w:p>
    <w:p w14:paraId="4553E8BA" w14:textId="77777777" w:rsidR="00B479A2" w:rsidRDefault="00B479A2" w:rsidP="00B479A2">
      <w:pPr>
        <w:rPr>
          <w:rFonts w:ascii="Arial" w:eastAsia="Times New Roman" w:hAnsi="Arial" w:cs="Arial"/>
          <w:szCs w:val="20"/>
          <w:lang w:val="en-US"/>
        </w:rPr>
      </w:pPr>
      <w:r w:rsidRPr="0061684E">
        <w:rPr>
          <w:rFonts w:ascii="Arial" w:eastAsia="Times New Roman" w:hAnsi="Arial" w:cs="Arial"/>
          <w:szCs w:val="20"/>
          <w:lang w:val="en-US"/>
        </w:rPr>
        <w:t xml:space="preserve">I talk about the subjects and about my interests with people, we brainstorm, they give me more </w:t>
      </w:r>
      <w:proofErr w:type="spellStart"/>
      <w:r w:rsidRPr="0061684E">
        <w:rPr>
          <w:rFonts w:ascii="Arial" w:eastAsia="Times New Roman" w:hAnsi="Arial" w:cs="Arial"/>
          <w:szCs w:val="20"/>
          <w:lang w:val="en-US"/>
        </w:rPr>
        <w:t>artitst</w:t>
      </w:r>
      <w:proofErr w:type="spellEnd"/>
      <w:r w:rsidRPr="0061684E">
        <w:rPr>
          <w:rFonts w:ascii="Arial" w:eastAsia="Times New Roman" w:hAnsi="Arial" w:cs="Arial"/>
          <w:szCs w:val="20"/>
          <w:lang w:val="en-US"/>
        </w:rPr>
        <w:t xml:space="preserve"> to check etc.</w:t>
      </w:r>
    </w:p>
    <w:p w14:paraId="3F140A2D" w14:textId="77777777" w:rsidR="00B479A2" w:rsidRPr="00B479A2" w:rsidRDefault="00B479A2" w:rsidP="00B479A2">
      <w:pPr>
        <w:rPr>
          <w:rFonts w:ascii="Arial" w:eastAsia="Times New Roman" w:hAnsi="Arial" w:cs="Arial"/>
          <w:color w:val="FF0000"/>
          <w:szCs w:val="20"/>
          <w:lang w:val="en-US"/>
        </w:rPr>
      </w:pPr>
      <w:r w:rsidRPr="00B479A2">
        <w:rPr>
          <w:rFonts w:ascii="Arial" w:eastAsia="Times New Roman" w:hAnsi="Arial" w:cs="Arial"/>
          <w:color w:val="FF0000"/>
          <w:szCs w:val="20"/>
          <w:lang w:val="en-US"/>
        </w:rPr>
        <w:t xml:space="preserve">What do I look for in artists: materials, theory, </w:t>
      </w:r>
      <w:proofErr w:type="gramStart"/>
      <w:r w:rsidRPr="00B479A2">
        <w:rPr>
          <w:rFonts w:ascii="Arial" w:eastAsia="Times New Roman" w:hAnsi="Arial" w:cs="Arial"/>
          <w:color w:val="FF0000"/>
          <w:szCs w:val="20"/>
          <w:lang w:val="en-US"/>
        </w:rPr>
        <w:t>context</w:t>
      </w:r>
      <w:proofErr w:type="gramEnd"/>
      <w:r w:rsidRPr="00B479A2">
        <w:rPr>
          <w:rFonts w:ascii="Arial" w:eastAsia="Times New Roman" w:hAnsi="Arial" w:cs="Arial"/>
          <w:color w:val="FF0000"/>
          <w:szCs w:val="20"/>
          <w:lang w:val="en-US"/>
        </w:rPr>
        <w:t>?</w:t>
      </w:r>
    </w:p>
    <w:p w14:paraId="7ED73BAF" w14:textId="77777777" w:rsidR="00B479A2" w:rsidRDefault="00B479A2" w:rsidP="004558DE">
      <w:pPr>
        <w:rPr>
          <w:rFonts w:ascii="Arial" w:eastAsia="Times New Roman" w:hAnsi="Arial" w:cs="Arial"/>
          <w:szCs w:val="20"/>
          <w:lang w:val="en-US"/>
        </w:rPr>
      </w:pPr>
    </w:p>
    <w:p w14:paraId="22199286" w14:textId="77777777" w:rsidR="00B479A2" w:rsidRDefault="00B479A2" w:rsidP="004558DE">
      <w:pPr>
        <w:rPr>
          <w:rFonts w:ascii="Arial" w:eastAsia="Times New Roman" w:hAnsi="Arial" w:cs="Arial"/>
          <w:b/>
          <w:szCs w:val="20"/>
          <w:lang w:val="en-US"/>
        </w:rPr>
      </w:pPr>
      <w:proofErr w:type="gramStart"/>
      <w:r>
        <w:rPr>
          <w:rFonts w:ascii="Arial" w:eastAsia="Times New Roman" w:hAnsi="Arial" w:cs="Arial"/>
          <w:b/>
          <w:szCs w:val="20"/>
          <w:lang w:val="en-US"/>
        </w:rPr>
        <w:t>(</w:t>
      </w:r>
      <w:r w:rsidRPr="00B479A2">
        <w:rPr>
          <w:rFonts w:ascii="Arial" w:eastAsia="Times New Roman" w:hAnsi="Arial" w:cs="Arial"/>
          <w:b/>
          <w:szCs w:val="20"/>
          <w:lang w:val="en-US"/>
        </w:rPr>
        <w:t>Changing</w:t>
      </w:r>
      <w:r>
        <w:rPr>
          <w:rFonts w:ascii="Arial" w:eastAsia="Times New Roman" w:hAnsi="Arial" w:cs="Arial"/>
          <w:b/>
          <w:szCs w:val="20"/>
          <w:lang w:val="en-US"/>
        </w:rPr>
        <w:t>)</w:t>
      </w:r>
      <w:r w:rsidRPr="00B479A2">
        <w:rPr>
          <w:rFonts w:ascii="Arial" w:eastAsia="Times New Roman" w:hAnsi="Arial" w:cs="Arial"/>
          <w:b/>
          <w:szCs w:val="20"/>
          <w:lang w:val="en-US"/>
        </w:rPr>
        <w:t xml:space="preserve"> context.</w:t>
      </w:r>
      <w:proofErr w:type="gramEnd"/>
      <w:r w:rsidRPr="00B479A2">
        <w:rPr>
          <w:rFonts w:ascii="Arial" w:eastAsia="Times New Roman" w:hAnsi="Arial" w:cs="Arial"/>
          <w:b/>
          <w:szCs w:val="20"/>
          <w:lang w:val="en-US"/>
        </w:rPr>
        <w:t xml:space="preserve"> </w:t>
      </w:r>
    </w:p>
    <w:p w14:paraId="4A16F286" w14:textId="77777777" w:rsidR="00B479A2" w:rsidRDefault="00B479A2" w:rsidP="00B479A2">
      <w:pPr>
        <w:rPr>
          <w:rFonts w:ascii="Arial" w:eastAsia="Times New Roman" w:hAnsi="Arial" w:cs="Arial"/>
          <w:szCs w:val="20"/>
          <w:lang w:val="en-US"/>
        </w:rPr>
      </w:pPr>
      <w:r w:rsidRPr="00B479A2">
        <w:rPr>
          <w:rFonts w:ascii="Arial" w:eastAsia="Times New Roman" w:hAnsi="Arial" w:cs="Arial"/>
          <w:szCs w:val="20"/>
          <w:lang w:val="en-US"/>
        </w:rPr>
        <w:t xml:space="preserve">It’s interesting to look why a specific artwork was made in a specific context. But what if you would take the artwork out of the context, how would it direct then? Could you remove it from </w:t>
      </w:r>
      <w:proofErr w:type="gramStart"/>
      <w:r w:rsidRPr="00B479A2">
        <w:rPr>
          <w:rFonts w:ascii="Arial" w:eastAsia="Times New Roman" w:hAnsi="Arial" w:cs="Arial"/>
          <w:szCs w:val="20"/>
          <w:lang w:val="en-US"/>
        </w:rPr>
        <w:t>it’s</w:t>
      </w:r>
      <w:proofErr w:type="gramEnd"/>
      <w:r w:rsidRPr="00B479A2">
        <w:rPr>
          <w:rFonts w:ascii="Arial" w:eastAsia="Times New Roman" w:hAnsi="Arial" w:cs="Arial"/>
          <w:szCs w:val="20"/>
          <w:lang w:val="en-US"/>
        </w:rPr>
        <w:t xml:space="preserve"> original context or what aspects could be placed in other contexts? Is it still relevant or even more urgent than before? Etc. Etc. </w:t>
      </w:r>
    </w:p>
    <w:p w14:paraId="6D62E255" w14:textId="77777777" w:rsidR="00B479A2" w:rsidRDefault="00B479A2" w:rsidP="00B479A2">
      <w:pPr>
        <w:rPr>
          <w:rFonts w:ascii="Arial" w:eastAsia="Times New Roman" w:hAnsi="Arial" w:cs="Arial"/>
          <w:szCs w:val="20"/>
          <w:lang w:val="en-US"/>
        </w:rPr>
      </w:pPr>
    </w:p>
    <w:p w14:paraId="0591C70D" w14:textId="77777777" w:rsidR="00B479A2" w:rsidRPr="00B479A2" w:rsidRDefault="00B479A2" w:rsidP="00B479A2">
      <w:pPr>
        <w:rPr>
          <w:rFonts w:ascii="Arial" w:eastAsia="Times New Roman" w:hAnsi="Arial" w:cs="Arial"/>
          <w:szCs w:val="20"/>
          <w:lang w:val="en-US"/>
        </w:rPr>
      </w:pPr>
      <w:r>
        <w:rPr>
          <w:rFonts w:ascii="Arial" w:eastAsia="Times New Roman" w:hAnsi="Arial" w:cs="Arial"/>
          <w:szCs w:val="20"/>
          <w:lang w:val="en-US"/>
        </w:rPr>
        <w:t xml:space="preserve">Also previous projects I did, I found out that hacking some kinds of systems was there in my work. For example: the dysfunctional </w:t>
      </w:r>
      <w:proofErr w:type="spellStart"/>
      <w:r>
        <w:rPr>
          <w:rFonts w:ascii="Arial" w:eastAsia="Times New Roman" w:hAnsi="Arial" w:cs="Arial"/>
          <w:szCs w:val="20"/>
          <w:lang w:val="en-US"/>
        </w:rPr>
        <w:t>bycicle</w:t>
      </w:r>
      <w:proofErr w:type="spellEnd"/>
      <w:r>
        <w:rPr>
          <w:rFonts w:ascii="Arial" w:eastAsia="Times New Roman" w:hAnsi="Arial" w:cs="Arial"/>
          <w:szCs w:val="20"/>
          <w:lang w:val="en-US"/>
        </w:rPr>
        <w:t xml:space="preserve"> or “</w:t>
      </w:r>
      <w:proofErr w:type="spellStart"/>
      <w:r>
        <w:rPr>
          <w:rFonts w:ascii="Arial" w:eastAsia="Times New Roman" w:hAnsi="Arial" w:cs="Arial"/>
          <w:szCs w:val="20"/>
          <w:lang w:val="en-US"/>
        </w:rPr>
        <w:t>remmen</w:t>
      </w:r>
      <w:proofErr w:type="spellEnd"/>
      <w:r>
        <w:rPr>
          <w:rFonts w:ascii="Arial" w:eastAsia="Times New Roman" w:hAnsi="Arial" w:cs="Arial"/>
          <w:szCs w:val="20"/>
          <w:lang w:val="en-US"/>
        </w:rPr>
        <w:t xml:space="preserve"> op de </w:t>
      </w:r>
      <w:proofErr w:type="spellStart"/>
      <w:r>
        <w:rPr>
          <w:rFonts w:ascii="Arial" w:eastAsia="Times New Roman" w:hAnsi="Arial" w:cs="Arial"/>
          <w:szCs w:val="20"/>
          <w:lang w:val="en-US"/>
        </w:rPr>
        <w:t>linkerbaan</w:t>
      </w:r>
      <w:proofErr w:type="spellEnd"/>
      <w:r>
        <w:rPr>
          <w:rFonts w:ascii="Arial" w:eastAsia="Times New Roman" w:hAnsi="Arial" w:cs="Arial"/>
          <w:szCs w:val="20"/>
          <w:lang w:val="en-US"/>
        </w:rPr>
        <w:t xml:space="preserve">” (robot that slaps u when </w:t>
      </w:r>
      <w:proofErr w:type="spellStart"/>
      <w:r>
        <w:rPr>
          <w:rFonts w:ascii="Arial" w:eastAsia="Times New Roman" w:hAnsi="Arial" w:cs="Arial"/>
          <w:szCs w:val="20"/>
          <w:lang w:val="en-US"/>
        </w:rPr>
        <w:t>u’r</w:t>
      </w:r>
      <w:proofErr w:type="spellEnd"/>
      <w:r>
        <w:rPr>
          <w:rFonts w:ascii="Arial" w:eastAsia="Times New Roman" w:hAnsi="Arial" w:cs="Arial"/>
          <w:szCs w:val="20"/>
          <w:lang w:val="en-US"/>
        </w:rPr>
        <w:t xml:space="preserve"> using your phone). I started thinking, what theory is this based on? Is this something ongoing in my projects? Etc. etc. </w:t>
      </w:r>
    </w:p>
    <w:p w14:paraId="448DEE0D" w14:textId="77777777" w:rsidR="00B479A2" w:rsidRDefault="00B479A2" w:rsidP="004558DE">
      <w:pPr>
        <w:rPr>
          <w:rFonts w:ascii="Arial" w:eastAsia="Times New Roman" w:hAnsi="Arial" w:cs="Arial"/>
          <w:b/>
          <w:szCs w:val="20"/>
          <w:lang w:val="en-US"/>
        </w:rPr>
      </w:pPr>
    </w:p>
    <w:p w14:paraId="13F248A2" w14:textId="77777777" w:rsidR="00B479A2" w:rsidRPr="00B479A2" w:rsidRDefault="00B479A2" w:rsidP="004558DE">
      <w:pPr>
        <w:rPr>
          <w:rFonts w:ascii="Arial" w:eastAsia="Times New Roman" w:hAnsi="Arial" w:cs="Arial"/>
          <w:b/>
          <w:szCs w:val="20"/>
          <w:lang w:val="en-US"/>
        </w:rPr>
      </w:pPr>
      <w:r>
        <w:rPr>
          <w:rFonts w:ascii="Arial" w:eastAsia="Times New Roman" w:hAnsi="Arial" w:cs="Arial"/>
          <w:b/>
          <w:szCs w:val="20"/>
          <w:lang w:val="en-US"/>
        </w:rPr>
        <w:t>Process.</w:t>
      </w:r>
    </w:p>
    <w:p w14:paraId="50D93582" w14:textId="77777777" w:rsidR="00B479A2" w:rsidRPr="0061684E" w:rsidRDefault="00614E38" w:rsidP="00B479A2">
      <w:pPr>
        <w:rPr>
          <w:rFonts w:ascii="Arial" w:eastAsia="Times New Roman" w:hAnsi="Arial" w:cs="Arial"/>
          <w:szCs w:val="20"/>
          <w:lang w:val="en-US"/>
        </w:rPr>
      </w:pPr>
      <w:r>
        <w:rPr>
          <w:rFonts w:ascii="Arial" w:eastAsia="Times New Roman" w:hAnsi="Arial" w:cs="Arial"/>
          <w:szCs w:val="20"/>
          <w:lang w:val="en-US"/>
        </w:rPr>
        <w:t xml:space="preserve">How is my process </w:t>
      </w:r>
      <w:proofErr w:type="gramStart"/>
      <w:r>
        <w:rPr>
          <w:rFonts w:ascii="Arial" w:eastAsia="Times New Roman" w:hAnsi="Arial" w:cs="Arial"/>
          <w:szCs w:val="20"/>
          <w:lang w:val="en-US"/>
        </w:rPr>
        <w:t>going.</w:t>
      </w:r>
      <w:proofErr w:type="gramEnd"/>
      <w:r>
        <w:rPr>
          <w:rFonts w:ascii="Arial" w:eastAsia="Times New Roman" w:hAnsi="Arial" w:cs="Arial"/>
          <w:szCs w:val="20"/>
          <w:lang w:val="en-US"/>
        </w:rPr>
        <w:t xml:space="preserve"> Double Diamond (cheesy) and is this something that is absolute or relative?</w:t>
      </w:r>
    </w:p>
    <w:p w14:paraId="37E6A115" w14:textId="77777777" w:rsidR="00B479A2" w:rsidRDefault="00B479A2" w:rsidP="004558DE">
      <w:pPr>
        <w:rPr>
          <w:rFonts w:ascii="Arial" w:eastAsia="Times New Roman" w:hAnsi="Arial" w:cs="Arial"/>
          <w:szCs w:val="20"/>
          <w:lang w:val="en-US"/>
        </w:rPr>
      </w:pPr>
    </w:p>
    <w:p w14:paraId="25BE68D7" w14:textId="4806D1E0" w:rsidR="00B479A2" w:rsidRDefault="009F7FA9" w:rsidP="004558DE">
      <w:pPr>
        <w:rPr>
          <w:rFonts w:ascii="Arial" w:eastAsia="Times New Roman" w:hAnsi="Arial" w:cs="Arial"/>
          <w:b/>
          <w:color w:val="FF0000"/>
          <w:szCs w:val="20"/>
          <w:lang w:val="en-US"/>
        </w:rPr>
      </w:pPr>
      <w:r>
        <w:rPr>
          <w:rFonts w:ascii="Arial" w:eastAsia="Times New Roman" w:hAnsi="Arial" w:cs="Arial"/>
          <w:b/>
          <w:color w:val="FF0000"/>
          <w:szCs w:val="20"/>
          <w:lang w:val="en-US"/>
        </w:rPr>
        <w:t>Source.</w:t>
      </w:r>
    </w:p>
    <w:p w14:paraId="513105DE" w14:textId="00AA4741" w:rsidR="00D2178D" w:rsidRPr="00D2178D" w:rsidRDefault="00D2178D" w:rsidP="004558DE">
      <w:pPr>
        <w:rPr>
          <w:rFonts w:ascii="Arial" w:eastAsia="Times New Roman" w:hAnsi="Arial" w:cs="Arial"/>
          <w:i/>
          <w:color w:val="FF0000"/>
          <w:szCs w:val="20"/>
          <w:lang w:val="en-US"/>
        </w:rPr>
      </w:pPr>
      <w:proofErr w:type="spellStart"/>
      <w:r w:rsidRPr="00D2178D">
        <w:rPr>
          <w:rFonts w:ascii="Arial" w:eastAsia="Times New Roman" w:hAnsi="Arial" w:cs="Arial"/>
          <w:b/>
          <w:i/>
          <w:color w:val="FF0000"/>
          <w:szCs w:val="20"/>
          <w:lang w:val="en-US"/>
        </w:rPr>
        <w:t>Borgdorff</w:t>
      </w:r>
      <w:proofErr w:type="spellEnd"/>
      <w:r w:rsidRPr="00D2178D">
        <w:rPr>
          <w:rFonts w:ascii="Arial" w:eastAsia="Times New Roman" w:hAnsi="Arial" w:cs="Arial"/>
          <w:b/>
          <w:i/>
          <w:color w:val="FF0000"/>
          <w:szCs w:val="20"/>
          <w:lang w:val="en-US"/>
        </w:rPr>
        <w:t>-production of knowledge in artistic research</w:t>
      </w:r>
    </w:p>
    <w:p w14:paraId="48AE4CF9" w14:textId="20877501" w:rsidR="009F7FA9" w:rsidRDefault="009F7FA9" w:rsidP="004558DE">
      <w:pPr>
        <w:rPr>
          <w:rFonts w:ascii="Arial" w:eastAsia="Times New Roman" w:hAnsi="Arial" w:cs="Arial"/>
          <w:color w:val="FF0000"/>
          <w:szCs w:val="20"/>
          <w:lang w:val="en-US"/>
        </w:rPr>
      </w:pPr>
      <w:r>
        <w:rPr>
          <w:rFonts w:ascii="Arial" w:eastAsia="Times New Roman" w:hAnsi="Arial" w:cs="Arial"/>
          <w:color w:val="FF0000"/>
          <w:szCs w:val="20"/>
          <w:lang w:val="en-US"/>
        </w:rPr>
        <w:t>“Provide a specific articulation of the pre-reflective, non-conceptual content of art. It invites unfinished thinking, not formal knowledge but thinking in, through and with art.”</w:t>
      </w:r>
      <w:r w:rsidR="00D2178D">
        <w:rPr>
          <w:rFonts w:ascii="Arial" w:eastAsia="Times New Roman" w:hAnsi="Arial" w:cs="Arial"/>
          <w:color w:val="FF0000"/>
          <w:szCs w:val="20"/>
          <w:lang w:val="en-US"/>
        </w:rPr>
        <w:t xml:space="preserve"> (</w:t>
      </w:r>
      <w:proofErr w:type="gramStart"/>
      <w:r w:rsidR="00D2178D">
        <w:rPr>
          <w:rFonts w:ascii="Arial" w:eastAsia="Times New Roman" w:hAnsi="Arial" w:cs="Arial"/>
          <w:color w:val="FF0000"/>
          <w:szCs w:val="20"/>
          <w:lang w:val="en-US"/>
        </w:rPr>
        <w:t>pg</w:t>
      </w:r>
      <w:proofErr w:type="gramEnd"/>
      <w:r w:rsidR="00D2178D">
        <w:rPr>
          <w:rFonts w:ascii="Arial" w:eastAsia="Times New Roman" w:hAnsi="Arial" w:cs="Arial"/>
          <w:color w:val="FF0000"/>
          <w:szCs w:val="20"/>
          <w:lang w:val="en-US"/>
        </w:rPr>
        <w:t>. 1)</w:t>
      </w:r>
    </w:p>
    <w:p w14:paraId="7B67033A" w14:textId="56712D1B" w:rsidR="009F7FA9" w:rsidRDefault="009F7FA9" w:rsidP="004558DE">
      <w:pPr>
        <w:rPr>
          <w:rFonts w:ascii="Arial" w:eastAsia="Times New Roman" w:hAnsi="Arial" w:cs="Arial"/>
          <w:color w:val="FF0000"/>
          <w:szCs w:val="20"/>
          <w:lang w:val="en-US"/>
        </w:rPr>
      </w:pPr>
      <w:r>
        <w:rPr>
          <w:rFonts w:ascii="Arial" w:eastAsia="Times New Roman" w:hAnsi="Arial" w:cs="Arial"/>
          <w:color w:val="FF0000"/>
          <w:szCs w:val="20"/>
          <w:lang w:val="en-US"/>
        </w:rPr>
        <w:t>&amp;</w:t>
      </w:r>
    </w:p>
    <w:p w14:paraId="39F3BB9C" w14:textId="2236848A" w:rsidR="009F7FA9" w:rsidRDefault="009F7FA9" w:rsidP="004558DE">
      <w:pPr>
        <w:rPr>
          <w:rFonts w:ascii="Arial" w:eastAsia="Times New Roman" w:hAnsi="Arial" w:cs="Arial"/>
          <w:color w:val="FF0000"/>
          <w:szCs w:val="20"/>
          <w:lang w:val="en-US"/>
        </w:rPr>
      </w:pPr>
      <w:r>
        <w:rPr>
          <w:rFonts w:ascii="Arial" w:eastAsia="Times New Roman" w:hAnsi="Arial" w:cs="Arial"/>
          <w:color w:val="FF0000"/>
          <w:szCs w:val="20"/>
          <w:lang w:val="en-US"/>
        </w:rPr>
        <w:t xml:space="preserve">“The practice of the art </w:t>
      </w:r>
      <w:r w:rsidR="00D2178D">
        <w:rPr>
          <w:rFonts w:ascii="Arial" w:eastAsia="Times New Roman" w:hAnsi="Arial" w:cs="Arial"/>
          <w:color w:val="FF0000"/>
          <w:szCs w:val="20"/>
          <w:lang w:val="en-US"/>
        </w:rPr>
        <w:t>is central to artistic research.” (</w:t>
      </w:r>
      <w:proofErr w:type="gramStart"/>
      <w:r w:rsidR="00D2178D">
        <w:rPr>
          <w:rFonts w:ascii="Arial" w:eastAsia="Times New Roman" w:hAnsi="Arial" w:cs="Arial"/>
          <w:color w:val="FF0000"/>
          <w:szCs w:val="20"/>
          <w:lang w:val="en-US"/>
        </w:rPr>
        <w:t>pg</w:t>
      </w:r>
      <w:proofErr w:type="gramEnd"/>
      <w:r w:rsidR="00D2178D">
        <w:rPr>
          <w:rFonts w:ascii="Arial" w:eastAsia="Times New Roman" w:hAnsi="Arial" w:cs="Arial"/>
          <w:color w:val="FF0000"/>
          <w:szCs w:val="20"/>
          <w:lang w:val="en-US"/>
        </w:rPr>
        <w:t>. 2)</w:t>
      </w:r>
    </w:p>
    <w:p w14:paraId="1F7C4A07" w14:textId="162EF33F" w:rsidR="00D2178D" w:rsidRPr="009F7FA9" w:rsidRDefault="00D2178D" w:rsidP="004558DE">
      <w:pPr>
        <w:rPr>
          <w:rFonts w:ascii="Arial" w:eastAsia="Times New Roman" w:hAnsi="Arial" w:cs="Arial"/>
          <w:color w:val="FF0000"/>
          <w:szCs w:val="20"/>
          <w:lang w:val="en-US"/>
        </w:rPr>
      </w:pPr>
      <w:r>
        <w:rPr>
          <w:rFonts w:ascii="Arial" w:eastAsia="Times New Roman" w:hAnsi="Arial" w:cs="Arial"/>
          <w:color w:val="FF0000"/>
          <w:szCs w:val="20"/>
          <w:lang w:val="en-US"/>
        </w:rPr>
        <w:t>&amp;</w:t>
      </w:r>
      <w:r>
        <w:rPr>
          <w:rFonts w:ascii="Arial" w:eastAsia="Times New Roman" w:hAnsi="Arial" w:cs="Arial"/>
          <w:color w:val="FF0000"/>
          <w:szCs w:val="20"/>
          <w:lang w:val="en-US"/>
        </w:rPr>
        <w:br/>
        <w:t xml:space="preserve">“Artistic research might just prove to be an ideal sphere for testing the scope and fecundity of this contemporary phenomenological research agenda. And conversely, </w:t>
      </w:r>
      <w:r>
        <w:rPr>
          <w:rFonts w:ascii="Arial" w:eastAsia="Times New Roman" w:hAnsi="Arial" w:cs="Arial"/>
          <w:color w:val="FF0000"/>
          <w:szCs w:val="20"/>
          <w:lang w:val="en-US"/>
        </w:rPr>
        <w:lastRenderedPageBreak/>
        <w:t>artistic research might benefit from the insights that the phenomenological agenda has to offer.” (</w:t>
      </w:r>
      <w:proofErr w:type="gramStart"/>
      <w:r>
        <w:rPr>
          <w:rFonts w:ascii="Arial" w:eastAsia="Times New Roman" w:hAnsi="Arial" w:cs="Arial"/>
          <w:color w:val="FF0000"/>
          <w:szCs w:val="20"/>
          <w:lang w:val="en-US"/>
        </w:rPr>
        <w:t>pg</w:t>
      </w:r>
      <w:proofErr w:type="gramEnd"/>
      <w:r>
        <w:rPr>
          <w:rFonts w:ascii="Arial" w:eastAsia="Times New Roman" w:hAnsi="Arial" w:cs="Arial"/>
          <w:color w:val="FF0000"/>
          <w:szCs w:val="20"/>
          <w:lang w:val="en-US"/>
        </w:rPr>
        <w:t>. 17)</w:t>
      </w:r>
    </w:p>
    <w:p w14:paraId="14C8BB27" w14:textId="77777777" w:rsidR="00B479A2" w:rsidRDefault="00B479A2" w:rsidP="004558DE">
      <w:pPr>
        <w:rPr>
          <w:rFonts w:ascii="Arial" w:eastAsia="Times New Roman" w:hAnsi="Arial" w:cs="Arial"/>
          <w:szCs w:val="20"/>
          <w:lang w:val="en-US"/>
        </w:rPr>
      </w:pPr>
    </w:p>
    <w:p w14:paraId="3AF154D2" w14:textId="5EDC84F2" w:rsidR="00B479A2" w:rsidRPr="00B479A2" w:rsidRDefault="009F7FA9" w:rsidP="004558DE">
      <w:pPr>
        <w:rPr>
          <w:rFonts w:ascii="Arial" w:eastAsia="Times New Roman" w:hAnsi="Arial" w:cs="Arial"/>
          <w:b/>
          <w:szCs w:val="20"/>
          <w:lang w:val="en-US"/>
        </w:rPr>
      </w:pPr>
      <w:r>
        <w:rPr>
          <w:rFonts w:ascii="Arial" w:eastAsia="Times New Roman" w:hAnsi="Arial" w:cs="Arial"/>
          <w:b/>
          <w:szCs w:val="20"/>
          <w:lang w:val="en-US"/>
        </w:rPr>
        <w:t>Contents</w:t>
      </w:r>
    </w:p>
    <w:p w14:paraId="574FCA23" w14:textId="77777777" w:rsidR="00B479A2" w:rsidRPr="00B479A2" w:rsidRDefault="00B479A2" w:rsidP="00B479A2">
      <w:pPr>
        <w:pStyle w:val="Lijstalinea"/>
        <w:numPr>
          <w:ilvl w:val="0"/>
          <w:numId w:val="8"/>
        </w:numPr>
        <w:rPr>
          <w:rFonts w:ascii="Arial" w:eastAsia="Times New Roman" w:hAnsi="Arial" w:cs="Arial"/>
          <w:szCs w:val="20"/>
          <w:lang w:val="en-US"/>
        </w:rPr>
      </w:pPr>
      <w:r>
        <w:rPr>
          <w:rFonts w:ascii="Arial" w:eastAsia="Times New Roman" w:hAnsi="Arial" w:cs="Arial"/>
          <w:szCs w:val="20"/>
          <w:lang w:val="en-US"/>
        </w:rPr>
        <w:t>Research to me is</w:t>
      </w:r>
    </w:p>
    <w:p w14:paraId="2B0A965B" w14:textId="77777777" w:rsidR="00B479A2" w:rsidRDefault="0066727B" w:rsidP="004558DE">
      <w:pPr>
        <w:pStyle w:val="Lijstalinea"/>
        <w:numPr>
          <w:ilvl w:val="0"/>
          <w:numId w:val="8"/>
        </w:numPr>
        <w:rPr>
          <w:rFonts w:ascii="Arial" w:eastAsia="Times New Roman" w:hAnsi="Arial" w:cs="Arial"/>
          <w:szCs w:val="20"/>
          <w:lang w:val="en-US"/>
        </w:rPr>
      </w:pPr>
      <w:r w:rsidRPr="00B479A2">
        <w:rPr>
          <w:rFonts w:ascii="Arial" w:eastAsia="Times New Roman" w:hAnsi="Arial" w:cs="Arial"/>
          <w:szCs w:val="20"/>
          <w:lang w:val="en-US"/>
        </w:rPr>
        <w:t>How do I r</w:t>
      </w:r>
      <w:r w:rsidR="00B479A2">
        <w:rPr>
          <w:rFonts w:ascii="Arial" w:eastAsia="Times New Roman" w:hAnsi="Arial" w:cs="Arial"/>
          <w:szCs w:val="20"/>
          <w:lang w:val="en-US"/>
        </w:rPr>
        <w:t>esearch/ archive</w:t>
      </w:r>
    </w:p>
    <w:p w14:paraId="5036DB47" w14:textId="77777777" w:rsidR="00B479A2" w:rsidRDefault="0066727B" w:rsidP="00B479A2">
      <w:pPr>
        <w:pStyle w:val="Lijstalinea"/>
        <w:numPr>
          <w:ilvl w:val="0"/>
          <w:numId w:val="8"/>
        </w:numPr>
        <w:rPr>
          <w:rFonts w:ascii="Arial" w:eastAsia="Times New Roman" w:hAnsi="Arial" w:cs="Arial"/>
          <w:szCs w:val="20"/>
          <w:lang w:val="en-US"/>
        </w:rPr>
      </w:pPr>
      <w:r w:rsidRPr="00B479A2">
        <w:rPr>
          <w:rFonts w:ascii="Arial" w:eastAsia="Times New Roman" w:hAnsi="Arial" w:cs="Arial"/>
          <w:szCs w:val="20"/>
          <w:lang w:val="en-US"/>
        </w:rPr>
        <w:t>Why do I do artistic research</w:t>
      </w:r>
    </w:p>
    <w:p w14:paraId="638711CD" w14:textId="77777777" w:rsidR="00B479A2" w:rsidRDefault="00B479A2" w:rsidP="00B479A2">
      <w:pPr>
        <w:pStyle w:val="Lijstalinea"/>
        <w:numPr>
          <w:ilvl w:val="0"/>
          <w:numId w:val="8"/>
        </w:numPr>
        <w:rPr>
          <w:rFonts w:ascii="Arial" w:eastAsia="Times New Roman" w:hAnsi="Arial" w:cs="Arial"/>
          <w:szCs w:val="20"/>
          <w:lang w:val="en-US"/>
        </w:rPr>
      </w:pPr>
      <w:r>
        <w:rPr>
          <w:rFonts w:ascii="Arial" w:eastAsia="Times New Roman" w:hAnsi="Arial" w:cs="Arial"/>
          <w:szCs w:val="20"/>
          <w:lang w:val="en-US"/>
        </w:rPr>
        <w:t xml:space="preserve">Context of </w:t>
      </w:r>
      <w:proofErr w:type="spellStart"/>
      <w:r>
        <w:rPr>
          <w:rFonts w:ascii="Arial" w:eastAsia="Times New Roman" w:hAnsi="Arial" w:cs="Arial"/>
          <w:szCs w:val="20"/>
          <w:lang w:val="en-US"/>
        </w:rPr>
        <w:t>artpiece</w:t>
      </w:r>
      <w:proofErr w:type="spellEnd"/>
    </w:p>
    <w:p w14:paraId="4FC2CB99" w14:textId="77777777" w:rsidR="0061684E" w:rsidRDefault="0061684E" w:rsidP="00B479A2">
      <w:pPr>
        <w:pStyle w:val="Lijstalinea"/>
        <w:numPr>
          <w:ilvl w:val="0"/>
          <w:numId w:val="8"/>
        </w:numPr>
        <w:rPr>
          <w:rFonts w:ascii="Arial" w:eastAsia="Times New Roman" w:hAnsi="Arial" w:cs="Arial"/>
          <w:szCs w:val="20"/>
          <w:lang w:val="en-US"/>
        </w:rPr>
      </w:pPr>
      <w:r w:rsidRPr="00B479A2">
        <w:rPr>
          <w:rFonts w:ascii="Arial" w:eastAsia="Times New Roman" w:hAnsi="Arial" w:cs="Arial"/>
          <w:szCs w:val="20"/>
          <w:lang w:val="en-US"/>
        </w:rPr>
        <w:t>What do I look for in artists: materials, theory, context</w:t>
      </w:r>
    </w:p>
    <w:p w14:paraId="4CE51041" w14:textId="649F5F75" w:rsidR="009F7FA9" w:rsidRDefault="009F7FA9" w:rsidP="00B479A2">
      <w:pPr>
        <w:pStyle w:val="Lijstalinea"/>
        <w:numPr>
          <w:ilvl w:val="0"/>
          <w:numId w:val="8"/>
        </w:numPr>
        <w:rPr>
          <w:rFonts w:ascii="Arial" w:eastAsia="Times New Roman" w:hAnsi="Arial" w:cs="Arial"/>
          <w:color w:val="FF0000"/>
          <w:szCs w:val="20"/>
          <w:lang w:val="en-US"/>
        </w:rPr>
      </w:pPr>
      <w:r w:rsidRPr="009F7FA9">
        <w:rPr>
          <w:rFonts w:ascii="Arial" w:eastAsia="Times New Roman" w:hAnsi="Arial" w:cs="Arial"/>
          <w:color w:val="FF0000"/>
          <w:szCs w:val="20"/>
          <w:lang w:val="en-US"/>
        </w:rPr>
        <w:t xml:space="preserve">Sources: Simon </w:t>
      </w:r>
      <w:proofErr w:type="spellStart"/>
      <w:r w:rsidRPr="009F7FA9">
        <w:rPr>
          <w:rFonts w:ascii="Arial" w:eastAsia="Times New Roman" w:hAnsi="Arial" w:cs="Arial"/>
          <w:color w:val="FF0000"/>
          <w:szCs w:val="20"/>
          <w:lang w:val="en-US"/>
        </w:rPr>
        <w:t>weckert</w:t>
      </w:r>
      <w:proofErr w:type="spellEnd"/>
      <w:r w:rsidRPr="009F7FA9">
        <w:rPr>
          <w:rFonts w:ascii="Arial" w:eastAsia="Times New Roman" w:hAnsi="Arial" w:cs="Arial"/>
          <w:color w:val="FF0000"/>
          <w:szCs w:val="20"/>
          <w:lang w:val="en-US"/>
        </w:rPr>
        <w:t xml:space="preserve">, previous project, </w:t>
      </w:r>
      <w:r>
        <w:rPr>
          <w:rFonts w:ascii="Arial" w:eastAsia="Times New Roman" w:hAnsi="Arial" w:cs="Arial"/>
          <w:color w:val="FF0000"/>
          <w:szCs w:val="20"/>
          <w:lang w:val="en-US"/>
        </w:rPr>
        <w:t xml:space="preserve">Homo </w:t>
      </w:r>
      <w:proofErr w:type="spellStart"/>
      <w:r>
        <w:rPr>
          <w:rFonts w:ascii="Arial" w:eastAsia="Times New Roman" w:hAnsi="Arial" w:cs="Arial"/>
          <w:color w:val="FF0000"/>
          <w:szCs w:val="20"/>
          <w:lang w:val="en-US"/>
        </w:rPr>
        <w:t>Ludens</w:t>
      </w:r>
      <w:proofErr w:type="spellEnd"/>
    </w:p>
    <w:p w14:paraId="30A7E68E" w14:textId="7C619E67" w:rsidR="009F7FA9" w:rsidRPr="009F7FA9" w:rsidRDefault="009F7FA9" w:rsidP="00B479A2">
      <w:pPr>
        <w:pStyle w:val="Lijstalinea"/>
        <w:numPr>
          <w:ilvl w:val="0"/>
          <w:numId w:val="8"/>
        </w:numPr>
        <w:rPr>
          <w:rFonts w:ascii="Arial" w:eastAsia="Times New Roman" w:hAnsi="Arial" w:cs="Arial"/>
          <w:color w:val="FF0000"/>
          <w:szCs w:val="20"/>
          <w:lang w:val="en-US"/>
        </w:rPr>
      </w:pPr>
      <w:r>
        <w:rPr>
          <w:rFonts w:ascii="Arial" w:eastAsia="Times New Roman" w:hAnsi="Arial" w:cs="Arial"/>
          <w:color w:val="FF0000"/>
          <w:szCs w:val="20"/>
          <w:lang w:val="en-US"/>
        </w:rPr>
        <w:t>Context of practice I’m situated</w:t>
      </w:r>
    </w:p>
    <w:p w14:paraId="3A49B499" w14:textId="3D8BA0E3" w:rsidR="009F7FA9" w:rsidRPr="009F7FA9" w:rsidRDefault="009F7FA9" w:rsidP="00B479A2">
      <w:pPr>
        <w:pStyle w:val="Lijstalinea"/>
        <w:numPr>
          <w:ilvl w:val="0"/>
          <w:numId w:val="8"/>
        </w:numPr>
        <w:rPr>
          <w:rFonts w:ascii="Arial" w:eastAsia="Times New Roman" w:hAnsi="Arial" w:cs="Arial"/>
          <w:color w:val="FF0000"/>
          <w:szCs w:val="20"/>
          <w:lang w:val="en-US"/>
        </w:rPr>
      </w:pPr>
      <w:r w:rsidRPr="009F7FA9">
        <w:rPr>
          <w:rFonts w:ascii="Arial" w:eastAsia="Times New Roman" w:hAnsi="Arial" w:cs="Arial"/>
          <w:color w:val="FF0000"/>
          <w:szCs w:val="20"/>
          <w:lang w:val="en-US"/>
        </w:rPr>
        <w:t xml:space="preserve">How is it connecting to my major? : </w:t>
      </w:r>
      <w:proofErr w:type="gramStart"/>
      <w:r w:rsidRPr="009F7FA9">
        <w:rPr>
          <w:rFonts w:ascii="Arial" w:eastAsia="Times New Roman" w:hAnsi="Arial" w:cs="Arial"/>
          <w:color w:val="FF0000"/>
          <w:szCs w:val="20"/>
          <w:lang w:val="en-US"/>
        </w:rPr>
        <w:t>the</w:t>
      </w:r>
      <w:proofErr w:type="gramEnd"/>
      <w:r w:rsidRPr="009F7FA9">
        <w:rPr>
          <w:rFonts w:ascii="Arial" w:eastAsia="Times New Roman" w:hAnsi="Arial" w:cs="Arial"/>
          <w:color w:val="FF0000"/>
          <w:szCs w:val="20"/>
          <w:lang w:val="en-US"/>
        </w:rPr>
        <w:t xml:space="preserve"> critical way of working</w:t>
      </w:r>
    </w:p>
    <w:p w14:paraId="7F099C85" w14:textId="77777777" w:rsidR="0066727B" w:rsidRPr="0061684E" w:rsidRDefault="0066727B" w:rsidP="004558DE">
      <w:pPr>
        <w:rPr>
          <w:rFonts w:ascii="Arial" w:eastAsia="Times New Roman" w:hAnsi="Arial" w:cs="Arial"/>
          <w:szCs w:val="20"/>
          <w:lang w:val="en-US"/>
        </w:rPr>
      </w:pPr>
    </w:p>
    <w:p w14:paraId="2EC6A8C2" w14:textId="77777777" w:rsidR="0066727B" w:rsidRDefault="0066727B" w:rsidP="004558DE">
      <w:pPr>
        <w:rPr>
          <w:rFonts w:ascii="Arial" w:eastAsia="Times New Roman" w:hAnsi="Arial" w:cs="Arial"/>
          <w:szCs w:val="20"/>
          <w:lang w:val="en-US"/>
        </w:rPr>
      </w:pPr>
    </w:p>
    <w:p w14:paraId="0F30FAA8" w14:textId="77777777" w:rsidR="002B24E4" w:rsidRDefault="002B24E4" w:rsidP="004558DE">
      <w:pPr>
        <w:rPr>
          <w:rFonts w:ascii="Arial" w:eastAsia="Times New Roman" w:hAnsi="Arial" w:cs="Arial"/>
          <w:szCs w:val="20"/>
          <w:lang w:val="en-US"/>
        </w:rPr>
      </w:pPr>
    </w:p>
    <w:p w14:paraId="71DC01B8" w14:textId="77777777" w:rsidR="002B24E4" w:rsidRDefault="002B24E4" w:rsidP="004558DE">
      <w:pPr>
        <w:rPr>
          <w:rFonts w:ascii="Arial" w:eastAsia="Times New Roman" w:hAnsi="Arial" w:cs="Arial"/>
          <w:b/>
          <w:szCs w:val="20"/>
          <w:lang w:val="en-US"/>
        </w:rPr>
      </w:pPr>
      <w:r w:rsidRPr="002B24E4">
        <w:rPr>
          <w:rFonts w:ascii="Arial" w:eastAsia="Times New Roman" w:hAnsi="Arial" w:cs="Arial"/>
          <w:b/>
          <w:szCs w:val="20"/>
          <w:lang w:val="en-US"/>
        </w:rPr>
        <w:t>Feedback</w:t>
      </w:r>
    </w:p>
    <w:p w14:paraId="1A78AF6E" w14:textId="40E1C39B" w:rsidR="002B24E4" w:rsidRPr="002B24E4" w:rsidRDefault="002B24E4" w:rsidP="002B24E4">
      <w:pPr>
        <w:pStyle w:val="Lijstalinea"/>
        <w:numPr>
          <w:ilvl w:val="0"/>
          <w:numId w:val="9"/>
        </w:numPr>
        <w:rPr>
          <w:rFonts w:ascii="Arial" w:eastAsia="Times New Roman" w:hAnsi="Arial" w:cs="Arial"/>
          <w:szCs w:val="20"/>
          <w:lang w:val="en-US"/>
        </w:rPr>
      </w:pPr>
      <w:r w:rsidRPr="002B24E4">
        <w:rPr>
          <w:rFonts w:ascii="Arial" w:eastAsia="Times New Roman" w:hAnsi="Arial" w:cs="Arial"/>
          <w:szCs w:val="20"/>
          <w:lang w:val="en-US"/>
        </w:rPr>
        <w:t xml:space="preserve">How is it connecting to this semester, in relation to experiments we did or ideas we had during this </w:t>
      </w:r>
      <w:proofErr w:type="gramStart"/>
      <w:r w:rsidRPr="002B24E4">
        <w:rPr>
          <w:rFonts w:ascii="Arial" w:eastAsia="Times New Roman" w:hAnsi="Arial" w:cs="Arial"/>
          <w:szCs w:val="20"/>
          <w:lang w:val="en-US"/>
        </w:rPr>
        <w:t>course.</w:t>
      </w:r>
      <w:proofErr w:type="gramEnd"/>
      <w:r w:rsidRPr="002B24E4">
        <w:rPr>
          <w:rFonts w:ascii="Arial" w:eastAsia="Times New Roman" w:hAnsi="Arial" w:cs="Arial"/>
          <w:szCs w:val="20"/>
          <w:lang w:val="en-US"/>
        </w:rPr>
        <w:t xml:space="preserve"> </w:t>
      </w:r>
    </w:p>
    <w:p w14:paraId="0446C702" w14:textId="7BF88822" w:rsidR="002B24E4" w:rsidRPr="002B24E4" w:rsidRDefault="002B24E4" w:rsidP="002B24E4">
      <w:pPr>
        <w:pStyle w:val="Lijstalinea"/>
        <w:numPr>
          <w:ilvl w:val="0"/>
          <w:numId w:val="9"/>
        </w:numPr>
        <w:rPr>
          <w:rFonts w:ascii="Arial" w:eastAsia="Times New Roman" w:hAnsi="Arial" w:cs="Arial"/>
          <w:b/>
          <w:szCs w:val="20"/>
          <w:lang w:val="en-US"/>
        </w:rPr>
      </w:pPr>
      <w:r w:rsidRPr="002B24E4">
        <w:rPr>
          <w:rFonts w:ascii="Arial" w:eastAsia="Times New Roman" w:hAnsi="Arial" w:cs="Arial"/>
          <w:szCs w:val="20"/>
          <w:lang w:val="en-US"/>
        </w:rPr>
        <w:t>Mention of the kit</w:t>
      </w:r>
      <w:r>
        <w:rPr>
          <w:rFonts w:ascii="Arial" w:eastAsia="Times New Roman" w:hAnsi="Arial" w:cs="Arial"/>
          <w:szCs w:val="20"/>
          <w:lang w:val="en-US"/>
        </w:rPr>
        <w:t xml:space="preserve"> and my view of the kit.</w:t>
      </w:r>
    </w:p>
    <w:p w14:paraId="4F11E12E" w14:textId="7DDF2F28" w:rsidR="002B24E4" w:rsidRPr="002B24E4" w:rsidRDefault="002B24E4" w:rsidP="002B24E4">
      <w:pPr>
        <w:pStyle w:val="Lijstalinea"/>
        <w:numPr>
          <w:ilvl w:val="0"/>
          <w:numId w:val="9"/>
        </w:numPr>
        <w:rPr>
          <w:rFonts w:ascii="Arial" w:eastAsia="Times New Roman" w:hAnsi="Arial" w:cs="Arial"/>
          <w:b/>
          <w:szCs w:val="20"/>
          <w:lang w:val="en-US"/>
        </w:rPr>
      </w:pPr>
      <w:r>
        <w:rPr>
          <w:rFonts w:ascii="Arial" w:eastAsia="Times New Roman" w:hAnsi="Arial" w:cs="Arial"/>
          <w:szCs w:val="20"/>
          <w:lang w:val="en-US"/>
        </w:rPr>
        <w:t xml:space="preserve">Artist reference should be deeper. </w:t>
      </w:r>
    </w:p>
    <w:p w14:paraId="762111BB" w14:textId="068C0726" w:rsidR="002B24E4" w:rsidRPr="002B24E4" w:rsidRDefault="002B24E4" w:rsidP="002B24E4">
      <w:pPr>
        <w:pStyle w:val="Lijstalinea"/>
        <w:numPr>
          <w:ilvl w:val="0"/>
          <w:numId w:val="9"/>
        </w:numPr>
        <w:rPr>
          <w:rFonts w:ascii="Arial" w:eastAsia="Times New Roman" w:hAnsi="Arial" w:cs="Arial"/>
          <w:b/>
          <w:szCs w:val="20"/>
          <w:lang w:val="en-US"/>
        </w:rPr>
      </w:pPr>
      <w:r>
        <w:rPr>
          <w:rFonts w:ascii="Arial" w:eastAsia="Times New Roman" w:hAnsi="Arial" w:cs="Arial"/>
          <w:szCs w:val="20"/>
          <w:lang w:val="en-US"/>
        </w:rPr>
        <w:t xml:space="preserve">Reflections on the: Methodology or conversations, videos, text, articles or whatever (about hacking) we did in this course should be included that is linked to the project. </w:t>
      </w:r>
    </w:p>
    <w:p w14:paraId="703AF812" w14:textId="5C519DCE" w:rsidR="002B24E4" w:rsidRDefault="002B24E4" w:rsidP="004558DE">
      <w:pPr>
        <w:pStyle w:val="Lijstalinea"/>
        <w:numPr>
          <w:ilvl w:val="0"/>
          <w:numId w:val="9"/>
        </w:numPr>
        <w:rPr>
          <w:rFonts w:ascii="Arial" w:eastAsia="Times New Roman" w:hAnsi="Arial" w:cs="Arial"/>
          <w:szCs w:val="20"/>
          <w:lang w:val="en-US"/>
        </w:rPr>
      </w:pPr>
      <w:r w:rsidRPr="002B24E4">
        <w:rPr>
          <w:rFonts w:ascii="Arial" w:eastAsia="Times New Roman" w:hAnsi="Arial" w:cs="Arial"/>
          <w:szCs w:val="20"/>
          <w:lang w:val="en-US"/>
        </w:rPr>
        <w:t xml:space="preserve">This is work on its own: I can create this as </w:t>
      </w:r>
      <w:proofErr w:type="gramStart"/>
      <w:r w:rsidRPr="002B24E4">
        <w:rPr>
          <w:rFonts w:ascii="Arial" w:eastAsia="Times New Roman" w:hAnsi="Arial" w:cs="Arial"/>
          <w:szCs w:val="20"/>
          <w:lang w:val="en-US"/>
        </w:rPr>
        <w:t>a</w:t>
      </w:r>
      <w:proofErr w:type="gramEnd"/>
      <w:r w:rsidRPr="002B24E4">
        <w:rPr>
          <w:rFonts w:ascii="Arial" w:eastAsia="Times New Roman" w:hAnsi="Arial" w:cs="Arial"/>
          <w:szCs w:val="20"/>
          <w:lang w:val="en-US"/>
        </w:rPr>
        <w:t xml:space="preserve"> own artwork and I can bring in ideas in this artistic research paper. </w:t>
      </w:r>
    </w:p>
    <w:p w14:paraId="421FE052" w14:textId="5BED86A0" w:rsidR="002B24E4" w:rsidRPr="002B24E4" w:rsidRDefault="002B24E4" w:rsidP="004558DE">
      <w:pPr>
        <w:pStyle w:val="Lijstalinea"/>
        <w:numPr>
          <w:ilvl w:val="0"/>
          <w:numId w:val="9"/>
        </w:numPr>
        <w:rPr>
          <w:rFonts w:ascii="Arial" w:eastAsia="Times New Roman" w:hAnsi="Arial" w:cs="Arial"/>
          <w:szCs w:val="20"/>
          <w:lang w:val="en-US"/>
        </w:rPr>
      </w:pPr>
      <w:r>
        <w:rPr>
          <w:rFonts w:ascii="Arial" w:eastAsia="Times New Roman" w:hAnsi="Arial" w:cs="Arial"/>
          <w:szCs w:val="20"/>
          <w:lang w:val="en-US"/>
        </w:rPr>
        <w:t xml:space="preserve">How to reflect. </w:t>
      </w:r>
      <w:bookmarkStart w:id="0" w:name="_GoBack"/>
      <w:bookmarkEnd w:id="0"/>
    </w:p>
    <w:sectPr w:rsidR="002B24E4" w:rsidRPr="002B24E4" w:rsidSect="009F7FA9">
      <w:pgSz w:w="11900" w:h="16840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FBB"/>
    <w:multiLevelType w:val="hybridMultilevel"/>
    <w:tmpl w:val="7DA47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96A6F"/>
    <w:multiLevelType w:val="hybridMultilevel"/>
    <w:tmpl w:val="A48AE1E2"/>
    <w:lvl w:ilvl="0" w:tplc="31BA2F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24DCC"/>
    <w:multiLevelType w:val="hybridMultilevel"/>
    <w:tmpl w:val="B6F42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131E9"/>
    <w:multiLevelType w:val="hybridMultilevel"/>
    <w:tmpl w:val="6640F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85FB6"/>
    <w:multiLevelType w:val="hybridMultilevel"/>
    <w:tmpl w:val="E7343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507A9"/>
    <w:multiLevelType w:val="hybridMultilevel"/>
    <w:tmpl w:val="569CF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0059A"/>
    <w:multiLevelType w:val="hybridMultilevel"/>
    <w:tmpl w:val="D33C6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C6E5E"/>
    <w:multiLevelType w:val="hybridMultilevel"/>
    <w:tmpl w:val="7084E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041C3"/>
    <w:multiLevelType w:val="hybridMultilevel"/>
    <w:tmpl w:val="9A30A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DE"/>
    <w:rsid w:val="00007B6F"/>
    <w:rsid w:val="002B24E4"/>
    <w:rsid w:val="004558DE"/>
    <w:rsid w:val="00614E38"/>
    <w:rsid w:val="0061684E"/>
    <w:rsid w:val="0066727B"/>
    <w:rsid w:val="00712B44"/>
    <w:rsid w:val="007C1F94"/>
    <w:rsid w:val="009F7FA9"/>
    <w:rsid w:val="00B479A2"/>
    <w:rsid w:val="00D2178D"/>
    <w:rsid w:val="00D5014D"/>
    <w:rsid w:val="00FA7CD8"/>
    <w:rsid w:val="00F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5887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4558DE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4558DE"/>
    <w:rPr>
      <w:b/>
      <w:bCs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4558DE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558D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4558DE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4558DE"/>
    <w:rPr>
      <w:b/>
      <w:bCs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4558DE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558D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586</Words>
  <Characters>3226</Characters>
  <Application>Microsoft Macintosh Word</Application>
  <DocSecurity>0</DocSecurity>
  <Lines>26</Lines>
  <Paragraphs>7</Paragraphs>
  <ScaleCrop>false</ScaleCrop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Heleen van Breemen</dc:creator>
  <cp:keywords/>
  <dc:description/>
  <cp:lastModifiedBy>Heleen van Breemen</cp:lastModifiedBy>
  <cp:revision>5</cp:revision>
  <cp:lastPrinted>2022-04-21T08:17:00Z</cp:lastPrinted>
  <dcterms:created xsi:type="dcterms:W3CDTF">2022-04-25T16:02:00Z</dcterms:created>
  <dcterms:modified xsi:type="dcterms:W3CDTF">2022-04-28T12:35:00Z</dcterms:modified>
</cp:coreProperties>
</file>